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BA" w:rsidRPr="00D12145" w:rsidRDefault="007B2864" w:rsidP="00D1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22A1B"/>
          <w:sz w:val="24"/>
          <w:szCs w:val="24"/>
        </w:rPr>
        <w:tab/>
      </w:r>
      <w:proofErr w:type="spellStart"/>
      <w:r w:rsidR="00932CBA" w:rsidRPr="00D12145">
        <w:rPr>
          <w:rFonts w:ascii="Times New Roman" w:eastAsia="Times New Roman" w:hAnsi="Times New Roman" w:cs="Times New Roman"/>
          <w:b/>
          <w:bCs/>
          <w:color w:val="422A1B"/>
          <w:sz w:val="24"/>
          <w:szCs w:val="24"/>
        </w:rPr>
        <w:t>Саморегуляция</w:t>
      </w:r>
      <w:proofErr w:type="spellEnd"/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 — это управление своим психоэмоциональным состоянием, которое достигается путем воздействия человека на самого себя с помощью силы слов, мысленных образов, управления мышечным тонусом и дыханием. </w:t>
      </w:r>
    </w:p>
    <w:p w:rsidR="00932CBA" w:rsidRPr="00D12145" w:rsidRDefault="007B2864" w:rsidP="00D1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Приемы саморегуляции можно применять в любых ситуациях.</w:t>
      </w:r>
    </w:p>
    <w:p w:rsidR="00932CBA" w:rsidRPr="00D12145" w:rsidRDefault="007B2864" w:rsidP="0093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В результате саморегуляции могут возникать три основных эффекта:</w:t>
      </w:r>
    </w:p>
    <w:p w:rsidR="00932CBA" w:rsidRPr="00D12145" w:rsidRDefault="00932CBA" w:rsidP="00D12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эффект успокоения (устранение эмоциональной напряженности);</w:t>
      </w:r>
    </w:p>
    <w:p w:rsidR="00932CBA" w:rsidRPr="00D12145" w:rsidRDefault="00932CBA" w:rsidP="00D12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эффект восстановления (ослабление проявлений утомления);</w:t>
      </w:r>
    </w:p>
    <w:p w:rsidR="007E7B43" w:rsidRPr="00D12145" w:rsidRDefault="00932CBA" w:rsidP="00D121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эффект активизации (повышение психофизиологической реактивности).</w:t>
      </w:r>
    </w:p>
    <w:p w:rsidR="00932CBA" w:rsidRPr="00D12145" w:rsidRDefault="00932CBA" w:rsidP="00D1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proofErr w:type="gramStart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Своевременная</w:t>
      </w:r>
      <w:proofErr w:type="gramEnd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</w:t>
      </w:r>
      <w:proofErr w:type="spellStart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саморегуляция</w:t>
      </w:r>
      <w:proofErr w:type="spellEnd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выступает своеобразным психогигиеническим средством. Она предотвращает накопление остаточных явлений перенапряжения, способствует полноте восстановления сил, нормализует эмоциональный фон деятельности, и усиливает мобилизацию ресурсов организма.</w:t>
      </w:r>
    </w:p>
    <w:p w:rsidR="00932CBA" w:rsidRPr="00D12145" w:rsidRDefault="00932CBA" w:rsidP="00D1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Существуют </w:t>
      </w:r>
      <w:r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>естественные </w:t>
      </w:r>
      <w:r w:rsidRPr="00D12145">
        <w:rPr>
          <w:rFonts w:ascii="Times New Roman" w:eastAsia="Times New Roman" w:hAnsi="Times New Roman" w:cs="Times New Roman"/>
          <w:b/>
          <w:bCs/>
          <w:color w:val="422A1B"/>
          <w:sz w:val="24"/>
          <w:szCs w:val="24"/>
        </w:rPr>
        <w:t>способы саморегуляции психического состояния</w:t>
      </w: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, к которым относятся: длительный сон, еда, общение с природой и животными, массаж, движение, танцы, музыка и многое другое.</w:t>
      </w:r>
    </w:p>
    <w:p w:rsidR="00932CBA" w:rsidRPr="00D12145" w:rsidRDefault="001060B1" w:rsidP="00D12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>Естественные приемы регуляции</w:t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организма являются одними из наиболее доступных способов саморегуляции:</w:t>
      </w:r>
    </w:p>
    <w:p w:rsidR="00932CBA" w:rsidRPr="00D12145" w:rsidRDefault="00932CBA" w:rsidP="00D121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смех, улыбка, юмор;</w:t>
      </w:r>
    </w:p>
    <w:p w:rsidR="00932CBA" w:rsidRPr="00D12145" w:rsidRDefault="00932CBA" w:rsidP="00D121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размышления о </w:t>
      </w:r>
      <w:proofErr w:type="gramStart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хорошем</w:t>
      </w:r>
      <w:proofErr w:type="gramEnd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, приятном;</w:t>
      </w:r>
    </w:p>
    <w:p w:rsidR="00932CBA" w:rsidRPr="00D12145" w:rsidRDefault="00932CBA" w:rsidP="00D121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различные движения типа потягивания, расслабления мышц;</w:t>
      </w:r>
    </w:p>
    <w:p w:rsidR="00932CBA" w:rsidRPr="00D12145" w:rsidRDefault="00932CBA" w:rsidP="00D121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наблюдение за пейзажем;</w:t>
      </w:r>
    </w:p>
    <w:p w:rsidR="00932CBA" w:rsidRPr="00D12145" w:rsidRDefault="00932CBA" w:rsidP="00D121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lastRenderedPageBreak/>
        <w:t>рассматривание цветов в помещении, фотографий, других приятных или дорогих для человека вещей;</w:t>
      </w:r>
    </w:p>
    <w:p w:rsidR="00932CBA" w:rsidRPr="00D12145" w:rsidRDefault="00932CBA" w:rsidP="00D1214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купание (реальное или мысленное) в солнечных лучах;</w:t>
      </w:r>
    </w:p>
    <w:p w:rsidR="00932CBA" w:rsidRPr="00D12145" w:rsidRDefault="00932CBA" w:rsidP="0093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вдыхание свежего воздуха;</w:t>
      </w:r>
    </w:p>
    <w:p w:rsidR="00932CBA" w:rsidRPr="00D12145" w:rsidRDefault="00932CBA" w:rsidP="00932C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высказывание похвалы, комплиментов и пр.</w:t>
      </w:r>
    </w:p>
    <w:p w:rsidR="00D12145" w:rsidRPr="00D12145" w:rsidRDefault="001060B1" w:rsidP="00D121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>Управление дыханием</w:t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 </w:t>
      </w:r>
    </w:p>
    <w:p w:rsidR="00932CBA" w:rsidRPr="00D12145" w:rsidRDefault="007B2864" w:rsidP="00D121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bookmarkStart w:id="0" w:name="_GoBack"/>
      <w:bookmarkEnd w:id="0"/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Сидя или стоя постарайтесь по возможности расслабить мышцы тела и сосредоточьте внимание на дыхании.</w:t>
      </w:r>
    </w:p>
    <w:p w:rsidR="00932CBA" w:rsidRPr="00D12145" w:rsidRDefault="00932CBA" w:rsidP="00D12145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-1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932CBA" w:rsidRPr="00D12145" w:rsidRDefault="00932CBA" w:rsidP="00D1214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1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На следующие четыре счета задержите дыхание.</w:t>
      </w:r>
    </w:p>
    <w:p w:rsidR="00932CBA" w:rsidRPr="00D12145" w:rsidRDefault="00932CBA" w:rsidP="00D1214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1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Затем сделайте плавный выдох на счет 1-2-3-4-5-6.</w:t>
      </w:r>
    </w:p>
    <w:p w:rsidR="00932CBA" w:rsidRPr="00D12145" w:rsidRDefault="00932CBA" w:rsidP="00D1214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1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Снова задержите дыхание перед следующим вдохом на счет 1-2-3-4.</w:t>
      </w:r>
    </w:p>
    <w:p w:rsidR="00932CBA" w:rsidRPr="00D12145" w:rsidRDefault="001060B1" w:rsidP="0093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D12145" w:rsidRPr="00D12145" w:rsidRDefault="00D12145" w:rsidP="00D121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</w:p>
    <w:p w:rsidR="00932CBA" w:rsidRPr="00D12145" w:rsidRDefault="00932CBA" w:rsidP="00D121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>Способы саморегуляции, связанные с управлением тонусом мышц, движением</w:t>
      </w:r>
    </w:p>
    <w:p w:rsidR="00932CBA" w:rsidRPr="00D12145" w:rsidRDefault="001060B1" w:rsidP="0010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Под воздействием психических нагрузок возникают мышечные зажимы, напряжение. </w:t>
      </w: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lastRenderedPageBreak/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932CBA" w:rsidRPr="00D12145" w:rsidRDefault="001060B1" w:rsidP="0010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Сядьте удобно, если есть возможность, закройте глаза.</w:t>
      </w:r>
    </w:p>
    <w:p w:rsidR="00932CBA" w:rsidRPr="00D12145" w:rsidRDefault="00932CBA" w:rsidP="00D1214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Дышите глубоко и медленно.</w:t>
      </w:r>
    </w:p>
    <w:p w:rsidR="00932CBA" w:rsidRPr="00D12145" w:rsidRDefault="00932CBA" w:rsidP="00D1214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932CBA" w:rsidRPr="00D12145" w:rsidRDefault="00932CBA" w:rsidP="00D1214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Постарайтесь еще сильнее напрячь места зажимов (до дрожания мышц), делайте это на вдохе.</w:t>
      </w:r>
    </w:p>
    <w:p w:rsidR="00932CBA" w:rsidRPr="00D12145" w:rsidRDefault="00932CBA" w:rsidP="00D1214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Прочувствуйте это напряжение.</w:t>
      </w:r>
    </w:p>
    <w:p w:rsidR="00932CBA" w:rsidRPr="00D12145" w:rsidRDefault="00932CBA" w:rsidP="00D12145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Резко сбросьте напряжение — делайте это на выдохе.</w:t>
      </w:r>
    </w:p>
    <w:p w:rsidR="00932CBA" w:rsidRPr="00D12145" w:rsidRDefault="00932CBA" w:rsidP="00D12145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Сделайте так несколько раз.</w:t>
      </w:r>
    </w:p>
    <w:p w:rsidR="00932CBA" w:rsidRPr="00D12145" w:rsidRDefault="001060B1" w:rsidP="00761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932CBA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932CBA" w:rsidRPr="00D12145" w:rsidRDefault="00932CBA" w:rsidP="00D12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пр.).</w:t>
      </w:r>
    </w:p>
    <w:p w:rsidR="00D12145" w:rsidRPr="00D12145" w:rsidRDefault="00D12145" w:rsidP="00D121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</w:p>
    <w:p w:rsidR="00D12145" w:rsidRPr="00D12145" w:rsidRDefault="00D12145" w:rsidP="00D121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>Способы саморегуляции, связанные с воздействием словом</w:t>
      </w:r>
    </w:p>
    <w:p w:rsidR="00134E78" w:rsidRDefault="00761839" w:rsidP="0010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D12145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</w:t>
      </w:r>
    </w:p>
    <w:p w:rsidR="00AE2D6C" w:rsidRPr="00D12145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lastRenderedPageBreak/>
        <w:t>простых и кратких утверждений, с позитивной направленностью (без частицы «не»).</w:t>
      </w:r>
    </w:p>
    <w:p w:rsidR="00AE2D6C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  <w:sz w:val="24"/>
          <w:szCs w:val="24"/>
          <w:u w:val="single"/>
        </w:rPr>
      </w:pPr>
    </w:p>
    <w:p w:rsidR="00AE2D6C" w:rsidRPr="00D12145" w:rsidRDefault="00761839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  <w:r w:rsidRPr="00761839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ab/>
      </w:r>
      <w:proofErr w:type="spellStart"/>
      <w:r w:rsidR="00AE2D6C"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  <w:u w:val="single"/>
        </w:rPr>
        <w:t>Самоприказы</w:t>
      </w:r>
      <w:proofErr w:type="spellEnd"/>
    </w:p>
    <w:p w:rsidR="00134E78" w:rsidRDefault="00761839" w:rsidP="0010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color w:val="422A1B"/>
          <w:sz w:val="24"/>
          <w:szCs w:val="24"/>
        </w:rPr>
        <w:tab/>
      </w:r>
      <w:r w:rsidR="00AE2D6C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Один из таких способов саморегуляции основан на использовании </w:t>
      </w:r>
      <w:proofErr w:type="spellStart"/>
      <w:r w:rsidR="00AE2D6C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самоприказов</w:t>
      </w:r>
      <w:proofErr w:type="spellEnd"/>
      <w:r w:rsidR="00AE2D6C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— коротких, отрывистых распоряжениях, сделанных самому себе. Применяйте </w:t>
      </w:r>
      <w:proofErr w:type="spellStart"/>
      <w:r w:rsidR="00AE2D6C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самоприказ</w:t>
      </w:r>
      <w:proofErr w:type="spellEnd"/>
      <w:r w:rsidR="00AE2D6C"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, когда убеждены в том, что надо вести себя определенным образом, но испытываете трудности с соответствующей организацией своего поведения. Говорите себе: «Разговаривать спокойно!», «Молчать, молчать!», «Не поддаваться на провокацию!» — это помогает сдерживать эмоции, вести себя достойно, соблюдать требования этики и правила общения.</w:t>
      </w:r>
    </w:p>
    <w:p w:rsidR="00AE2D6C" w:rsidRPr="00D12145" w:rsidRDefault="00AE2D6C" w:rsidP="00AE2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«Именно сегодня я буду находчиво</w:t>
      </w:r>
      <w:proofErr w:type="gramStart"/>
      <w:r w:rsidRPr="00D12145">
        <w:rPr>
          <w:rFonts w:ascii="Times New Roman" w:eastAsia="Times New Roman" w:hAnsi="Times New Roman" w:cs="Times New Roman"/>
          <w:color w:val="422A1B"/>
        </w:rPr>
        <w:t>й(</w:t>
      </w:r>
      <w:proofErr w:type="gramEnd"/>
      <w:r w:rsidRPr="00D12145">
        <w:rPr>
          <w:rFonts w:ascii="Times New Roman" w:eastAsia="Times New Roman" w:hAnsi="Times New Roman" w:cs="Times New Roman"/>
          <w:color w:val="422A1B"/>
        </w:rPr>
        <w:t>-ым) и уверенной(-ым)»;</w:t>
      </w:r>
    </w:p>
    <w:p w:rsidR="00AE2D6C" w:rsidRPr="00D12145" w:rsidRDefault="00AE2D6C" w:rsidP="00AE2D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AE2D6C" w:rsidRPr="00D12145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3. Мысленно повторите текст несколько раз.</w:t>
      </w:r>
    </w:p>
    <w:p w:rsidR="00AE2D6C" w:rsidRPr="00D12145" w:rsidRDefault="00AE2D6C" w:rsidP="0010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Формулы-настрои можно произносить вслух перед зеркалом или про себя, по дороге.</w:t>
      </w:r>
    </w:p>
    <w:p w:rsidR="00AE2D6C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  <w:u w:val="single"/>
        </w:rPr>
      </w:pPr>
    </w:p>
    <w:p w:rsidR="00AE2D6C" w:rsidRPr="00D12145" w:rsidRDefault="00761839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</w:rPr>
      </w:pPr>
      <w:r w:rsidRPr="00761839">
        <w:rPr>
          <w:rFonts w:ascii="Times New Roman" w:eastAsia="Times New Roman" w:hAnsi="Times New Roman" w:cs="Times New Roman"/>
          <w:b/>
          <w:color w:val="422A1B"/>
        </w:rPr>
        <w:tab/>
      </w:r>
      <w:r w:rsidR="00AE2D6C" w:rsidRPr="00D12145">
        <w:rPr>
          <w:rFonts w:ascii="Times New Roman" w:eastAsia="Times New Roman" w:hAnsi="Times New Roman" w:cs="Times New Roman"/>
          <w:b/>
          <w:color w:val="422A1B"/>
          <w:u w:val="single"/>
        </w:rPr>
        <w:t>Самоодобрение (</w:t>
      </w:r>
      <w:proofErr w:type="spellStart"/>
      <w:r w:rsidR="00AE2D6C" w:rsidRPr="00D12145">
        <w:rPr>
          <w:rFonts w:ascii="Times New Roman" w:eastAsia="Times New Roman" w:hAnsi="Times New Roman" w:cs="Times New Roman"/>
          <w:b/>
          <w:color w:val="422A1B"/>
          <w:u w:val="single"/>
        </w:rPr>
        <w:t>самопоощрение</w:t>
      </w:r>
      <w:proofErr w:type="spellEnd"/>
      <w:r w:rsidR="00AE2D6C" w:rsidRPr="00D12145">
        <w:rPr>
          <w:rFonts w:ascii="Times New Roman" w:eastAsia="Times New Roman" w:hAnsi="Times New Roman" w:cs="Times New Roman"/>
          <w:b/>
          <w:color w:val="422A1B"/>
          <w:u w:val="single"/>
        </w:rPr>
        <w:t>)</w:t>
      </w:r>
    </w:p>
    <w:p w:rsidR="00AE2D6C" w:rsidRPr="00D12145" w:rsidRDefault="00761839" w:rsidP="0010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2A1B"/>
        </w:rPr>
      </w:pPr>
      <w:r>
        <w:rPr>
          <w:rFonts w:ascii="Times New Roman" w:eastAsia="Times New Roman" w:hAnsi="Times New Roman" w:cs="Times New Roman"/>
          <w:color w:val="422A1B"/>
        </w:rPr>
        <w:tab/>
      </w:r>
      <w:r w:rsidR="00AE2D6C" w:rsidRPr="00D12145">
        <w:rPr>
          <w:rFonts w:ascii="Times New Roman" w:eastAsia="Times New Roman" w:hAnsi="Times New Roman" w:cs="Times New Roman"/>
          <w:color w:val="422A1B"/>
        </w:rPr>
        <w:t>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получилось!».</w:t>
      </w:r>
    </w:p>
    <w:p w:rsidR="00AE2D6C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</w:p>
    <w:p w:rsidR="00AE2D6C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</w:p>
    <w:p w:rsidR="00AE2D6C" w:rsidRPr="00D12145" w:rsidRDefault="00761839" w:rsidP="0076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ab/>
      </w:r>
      <w:r w:rsidR="00AE2D6C"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 xml:space="preserve">Последовательность работы с </w:t>
      </w:r>
      <w:proofErr w:type="spellStart"/>
      <w:r w:rsidR="00AE2D6C"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>самоприказами</w:t>
      </w:r>
      <w:proofErr w:type="spellEnd"/>
      <w:r w:rsidR="00AE2D6C" w:rsidRPr="00D12145">
        <w:rPr>
          <w:rFonts w:ascii="Times New Roman" w:eastAsia="Times New Roman" w:hAnsi="Times New Roman" w:cs="Times New Roman"/>
          <w:b/>
          <w:color w:val="422A1B"/>
          <w:sz w:val="24"/>
          <w:szCs w:val="24"/>
        </w:rPr>
        <w:t xml:space="preserve"> следующая:</w:t>
      </w:r>
    </w:p>
    <w:p w:rsidR="00AE2D6C" w:rsidRPr="00D12145" w:rsidRDefault="00AE2D6C" w:rsidP="00AE2D6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Сформулируйте </w:t>
      </w:r>
      <w:proofErr w:type="spellStart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самоприказ</w:t>
      </w:r>
      <w:proofErr w:type="spellEnd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.</w:t>
      </w:r>
    </w:p>
    <w:p w:rsidR="00AE2D6C" w:rsidRPr="00D12145" w:rsidRDefault="00AE2D6C" w:rsidP="00AE2D6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Мысленно повторите его несколько раз.</w:t>
      </w:r>
    </w:p>
    <w:p w:rsidR="00AE2D6C" w:rsidRPr="00D12145" w:rsidRDefault="00AE2D6C" w:rsidP="00AE2D6C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Если это возможно, повторите </w:t>
      </w:r>
      <w:proofErr w:type="spellStart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>самоприказ</w:t>
      </w:r>
      <w:proofErr w:type="spellEnd"/>
      <w:r w:rsidRPr="00D12145">
        <w:rPr>
          <w:rFonts w:ascii="Times New Roman" w:eastAsia="Times New Roman" w:hAnsi="Times New Roman" w:cs="Times New Roman"/>
          <w:color w:val="422A1B"/>
          <w:sz w:val="24"/>
          <w:szCs w:val="24"/>
        </w:rPr>
        <w:t xml:space="preserve"> вслух.</w:t>
      </w:r>
    </w:p>
    <w:p w:rsidR="00AE2D6C" w:rsidRPr="00D12145" w:rsidRDefault="00761839" w:rsidP="00AE2D6C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</w:rPr>
      </w:pPr>
      <w:r w:rsidRPr="00761839">
        <w:rPr>
          <w:rFonts w:ascii="Times New Roman" w:eastAsia="Times New Roman" w:hAnsi="Times New Roman" w:cs="Times New Roman"/>
          <w:b/>
          <w:color w:val="422A1B"/>
        </w:rPr>
        <w:tab/>
      </w:r>
      <w:proofErr w:type="spellStart"/>
      <w:r w:rsidR="00AE2D6C" w:rsidRPr="00D12145">
        <w:rPr>
          <w:rFonts w:ascii="Times New Roman" w:eastAsia="Times New Roman" w:hAnsi="Times New Roman" w:cs="Times New Roman"/>
          <w:b/>
          <w:color w:val="422A1B"/>
          <w:u w:val="single"/>
        </w:rPr>
        <w:t>Самопрограммирование</w:t>
      </w:r>
      <w:proofErr w:type="spellEnd"/>
    </w:p>
    <w:p w:rsidR="00AE2D6C" w:rsidRPr="00D12145" w:rsidRDefault="00761839" w:rsidP="00AE2D6C">
      <w:p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>
        <w:rPr>
          <w:rFonts w:ascii="Times New Roman" w:eastAsia="Times New Roman" w:hAnsi="Times New Roman" w:cs="Times New Roman"/>
          <w:color w:val="422A1B"/>
        </w:rPr>
        <w:tab/>
      </w:r>
      <w:r w:rsidR="00AE2D6C" w:rsidRPr="00D12145">
        <w:rPr>
          <w:rFonts w:ascii="Times New Roman" w:eastAsia="Times New Roman" w:hAnsi="Times New Roman" w:cs="Times New Roman"/>
          <w:color w:val="422A1B"/>
        </w:rPr>
        <w:t>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 </w:t>
      </w:r>
      <w:hyperlink r:id="rId6" w:history="1">
        <w:r w:rsidR="00AE2D6C" w:rsidRPr="00D12145">
          <w:rPr>
            <w:rFonts w:ascii="Times New Roman" w:eastAsia="Times New Roman" w:hAnsi="Times New Roman" w:cs="Times New Roman"/>
            <w:color w:val="D9031D"/>
            <w:u w:val="single"/>
          </w:rPr>
          <w:t>уверенность в своих силах</w:t>
        </w:r>
      </w:hyperlink>
      <w:r w:rsidR="00AE2D6C" w:rsidRPr="00D12145">
        <w:rPr>
          <w:rFonts w:ascii="Times New Roman" w:eastAsia="Times New Roman" w:hAnsi="Times New Roman" w:cs="Times New Roman"/>
          <w:color w:val="422A1B"/>
        </w:rPr>
        <w:t>.</w:t>
      </w:r>
    </w:p>
    <w:p w:rsidR="00AE2D6C" w:rsidRPr="00D12145" w:rsidRDefault="00761839" w:rsidP="00AE2D6C">
      <w:p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>
        <w:rPr>
          <w:rFonts w:ascii="Times New Roman" w:eastAsia="Times New Roman" w:hAnsi="Times New Roman" w:cs="Times New Roman"/>
          <w:color w:val="422A1B"/>
        </w:rPr>
        <w:tab/>
      </w:r>
      <w:r w:rsidR="00AE2D6C" w:rsidRPr="00D12145">
        <w:rPr>
          <w:rFonts w:ascii="Times New Roman" w:eastAsia="Times New Roman" w:hAnsi="Times New Roman" w:cs="Times New Roman"/>
          <w:color w:val="422A1B"/>
        </w:rPr>
        <w:t xml:space="preserve">Настроить себя на успех можно с помощью </w:t>
      </w:r>
      <w:proofErr w:type="spellStart"/>
      <w:r w:rsidR="00AE2D6C" w:rsidRPr="00D12145">
        <w:rPr>
          <w:rFonts w:ascii="Times New Roman" w:eastAsia="Times New Roman" w:hAnsi="Times New Roman" w:cs="Times New Roman"/>
          <w:color w:val="422A1B"/>
        </w:rPr>
        <w:t>самопрограммирования</w:t>
      </w:r>
      <w:proofErr w:type="spellEnd"/>
      <w:r w:rsidR="00AE2D6C" w:rsidRPr="00D12145">
        <w:rPr>
          <w:rFonts w:ascii="Times New Roman" w:eastAsia="Times New Roman" w:hAnsi="Times New Roman" w:cs="Times New Roman"/>
          <w:color w:val="422A1B"/>
        </w:rPr>
        <w:t>.</w:t>
      </w:r>
    </w:p>
    <w:p w:rsidR="00AE2D6C" w:rsidRPr="00D12145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1. Вспомните ситуацию, когда вы справились с аналогичными трудностями.</w:t>
      </w:r>
    </w:p>
    <w:p w:rsidR="00AE2D6C" w:rsidRPr="00D12145" w:rsidRDefault="00AE2D6C" w:rsidP="00AE2D6C">
      <w:p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 xml:space="preserve">2. Используйте </w:t>
      </w:r>
      <w:proofErr w:type="spellStart"/>
      <w:r w:rsidRPr="00D12145">
        <w:rPr>
          <w:rFonts w:ascii="Times New Roman" w:eastAsia="Times New Roman" w:hAnsi="Times New Roman" w:cs="Times New Roman"/>
          <w:color w:val="422A1B"/>
        </w:rPr>
        <w:t>аффирмации</w:t>
      </w:r>
      <w:proofErr w:type="spellEnd"/>
      <w:r w:rsidRPr="00D12145">
        <w:rPr>
          <w:rFonts w:ascii="Times New Roman" w:eastAsia="Times New Roman" w:hAnsi="Times New Roman" w:cs="Times New Roman"/>
          <w:color w:val="422A1B"/>
        </w:rPr>
        <w:t>. Для усиления эффекта можно использовать слова «именно сегодня», например:</w:t>
      </w:r>
    </w:p>
    <w:p w:rsidR="00AE2D6C" w:rsidRPr="00D12145" w:rsidRDefault="00AE2D6C" w:rsidP="00AE2D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«Именно сегодня у меня все получится»;</w:t>
      </w:r>
    </w:p>
    <w:p w:rsidR="00AE2D6C" w:rsidRPr="00D12145" w:rsidRDefault="00AE2D6C" w:rsidP="00AE2D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2A1B"/>
        </w:rPr>
      </w:pPr>
      <w:r w:rsidRPr="00D12145">
        <w:rPr>
          <w:rFonts w:ascii="Times New Roman" w:eastAsia="Times New Roman" w:hAnsi="Times New Roman" w:cs="Times New Roman"/>
          <w:color w:val="422A1B"/>
        </w:rPr>
        <w:t>«Именно сегодня я буду само</w:t>
      </w:r>
      <w:proofErr w:type="gramStart"/>
      <w:r w:rsidRPr="00D12145">
        <w:rPr>
          <w:rFonts w:ascii="Times New Roman" w:eastAsia="Times New Roman" w:hAnsi="Times New Roman" w:cs="Times New Roman"/>
          <w:color w:val="422A1B"/>
        </w:rPr>
        <w:t>й(</w:t>
      </w:r>
      <w:proofErr w:type="gramEnd"/>
      <w:r w:rsidRPr="00D12145">
        <w:rPr>
          <w:rFonts w:ascii="Times New Roman" w:eastAsia="Times New Roman" w:hAnsi="Times New Roman" w:cs="Times New Roman"/>
          <w:color w:val="422A1B"/>
        </w:rPr>
        <w:t>-ым) спокойной(-ым) и выдержанной(-ым)»;</w:t>
      </w:r>
    </w:p>
    <w:p w:rsidR="00134E78" w:rsidRDefault="00AE2D6C" w:rsidP="0076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22A1B"/>
        </w:rPr>
        <w:drawing>
          <wp:inline distT="0" distB="0" distL="0" distR="0">
            <wp:extent cx="2320302" cy="2532185"/>
            <wp:effectExtent l="0" t="0" r="3810" b="1905"/>
            <wp:docPr id="4" name="Рисунок 3" descr="C:\Users\User\Desktop\Рисунки\Открытки\ли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ки\Открытки\лиц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9" cy="25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D6C" w:rsidRDefault="00AE2D6C" w:rsidP="00D12145">
      <w:pPr>
        <w:spacing w:after="0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134E78" w:rsidRDefault="00134E78" w:rsidP="00D12145">
      <w:pPr>
        <w:spacing w:after="0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22A1B"/>
          <w:sz w:val="24"/>
          <w:szCs w:val="24"/>
        </w:rPr>
        <w:drawing>
          <wp:inline distT="0" distB="0" distL="0" distR="0">
            <wp:extent cx="3150235" cy="2361791"/>
            <wp:effectExtent l="19050" t="0" r="0" b="0"/>
            <wp:docPr id="1" name="Рисунок 1" descr="C:\Users\User\Desktop\Рисунки\Открытки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ки\Открытки\прир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1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4E78" w:rsidRDefault="00134E78" w:rsidP="00D12145">
      <w:pPr>
        <w:spacing w:after="0" w:line="240" w:lineRule="auto"/>
        <w:rPr>
          <w:rFonts w:ascii="Times New Roman" w:eastAsia="Times New Roman" w:hAnsi="Times New Roman" w:cs="Times New Roman"/>
          <w:color w:val="422A1B"/>
          <w:sz w:val="24"/>
          <w:szCs w:val="24"/>
        </w:rPr>
      </w:pPr>
    </w:p>
    <w:p w:rsidR="00134E78" w:rsidRDefault="00134E78" w:rsidP="00134E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22A1B"/>
          <w:sz w:val="24"/>
          <w:szCs w:val="24"/>
        </w:rPr>
      </w:pPr>
      <w:r w:rsidRPr="00134E78">
        <w:rPr>
          <w:rFonts w:ascii="Monotype Corsiva" w:eastAsia="Times New Roman" w:hAnsi="Monotype Corsiva" w:cs="Times New Roman"/>
          <w:b/>
          <w:color w:val="422A1B"/>
          <w:sz w:val="56"/>
          <w:szCs w:val="56"/>
        </w:rPr>
        <w:t xml:space="preserve">Приёмы </w:t>
      </w:r>
      <w:r>
        <w:rPr>
          <w:rFonts w:ascii="Monotype Corsiva" w:eastAsia="Times New Roman" w:hAnsi="Monotype Corsiva" w:cs="Times New Roman"/>
          <w:b/>
          <w:color w:val="422A1B"/>
          <w:sz w:val="56"/>
          <w:szCs w:val="56"/>
        </w:rPr>
        <w:t>саморегуляции</w:t>
      </w:r>
      <w:r w:rsidRPr="00134E78">
        <w:rPr>
          <w:rFonts w:ascii="Monotype Corsiva" w:eastAsia="Times New Roman" w:hAnsi="Monotype Corsiva" w:cs="Times New Roman"/>
          <w:b/>
          <w:color w:val="422A1B"/>
          <w:sz w:val="56"/>
          <w:szCs w:val="56"/>
        </w:rPr>
        <w:t xml:space="preserve"> и </w:t>
      </w:r>
      <w:proofErr w:type="spellStart"/>
      <w:r w:rsidRPr="00134E78">
        <w:rPr>
          <w:rFonts w:ascii="Monotype Corsiva" w:eastAsia="Times New Roman" w:hAnsi="Monotype Corsiva" w:cs="Times New Roman"/>
          <w:b/>
          <w:color w:val="422A1B"/>
          <w:sz w:val="56"/>
          <w:szCs w:val="56"/>
        </w:rPr>
        <w:t>саморасслабления</w:t>
      </w:r>
      <w:proofErr w:type="spellEnd"/>
    </w:p>
    <w:p w:rsidR="00134E78" w:rsidRDefault="00134E78" w:rsidP="00134E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22A1B"/>
          <w:sz w:val="24"/>
          <w:szCs w:val="24"/>
        </w:rPr>
      </w:pPr>
    </w:p>
    <w:p w:rsidR="00134E78" w:rsidRPr="00134E78" w:rsidRDefault="00134E78" w:rsidP="00134E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22A1B"/>
          <w:sz w:val="24"/>
          <w:szCs w:val="24"/>
        </w:rPr>
      </w:pPr>
    </w:p>
    <w:p w:rsidR="00134E78" w:rsidRPr="00134E78" w:rsidRDefault="00134E78" w:rsidP="00134E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422A1B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noProof/>
          <w:color w:val="422A1B"/>
          <w:sz w:val="56"/>
          <w:szCs w:val="56"/>
        </w:rPr>
        <w:drawing>
          <wp:inline distT="0" distB="0" distL="0" distR="0">
            <wp:extent cx="3150235" cy="2364007"/>
            <wp:effectExtent l="19050" t="0" r="0" b="0"/>
            <wp:docPr id="2" name="Рисунок 2" descr="C:\Users\User\Desktop\Рисунки\Открытки\ром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\Открытки\ромаш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145" w:rsidRPr="00D12145" w:rsidRDefault="00D12145" w:rsidP="00FC2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2A1B"/>
        </w:rPr>
      </w:pPr>
    </w:p>
    <w:sectPr w:rsidR="00D12145" w:rsidRPr="00D12145" w:rsidSect="00D12145">
      <w:pgSz w:w="16838" w:h="11906" w:orient="landscape"/>
      <w:pgMar w:top="426" w:right="395" w:bottom="426" w:left="426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257"/>
    <w:multiLevelType w:val="multilevel"/>
    <w:tmpl w:val="93C4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57ABB"/>
    <w:multiLevelType w:val="multilevel"/>
    <w:tmpl w:val="534C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A1542"/>
    <w:multiLevelType w:val="multilevel"/>
    <w:tmpl w:val="6F56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21563"/>
    <w:multiLevelType w:val="multilevel"/>
    <w:tmpl w:val="4DD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51D77"/>
    <w:multiLevelType w:val="multilevel"/>
    <w:tmpl w:val="17EE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91D3E"/>
    <w:multiLevelType w:val="multilevel"/>
    <w:tmpl w:val="1B52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BA"/>
    <w:rsid w:val="0001022C"/>
    <w:rsid w:val="001060B1"/>
    <w:rsid w:val="00134E78"/>
    <w:rsid w:val="005367D3"/>
    <w:rsid w:val="00595B15"/>
    <w:rsid w:val="00761839"/>
    <w:rsid w:val="007B2864"/>
    <w:rsid w:val="007E7B43"/>
    <w:rsid w:val="00932CBA"/>
    <w:rsid w:val="00AE2D6C"/>
    <w:rsid w:val="00D12145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tructorus.ru/uspex/kak-obresti-uverennost-v-seb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2012-02-03T06:21:00Z</cp:lastPrinted>
  <dcterms:created xsi:type="dcterms:W3CDTF">2021-01-26T10:20:00Z</dcterms:created>
  <dcterms:modified xsi:type="dcterms:W3CDTF">2021-01-26T10:24:00Z</dcterms:modified>
</cp:coreProperties>
</file>